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4F" w:rsidRPr="00586C4F" w:rsidRDefault="00586C4F" w:rsidP="00586C4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Глава 4. ПРАВА И ОБЯЗАННОСТИ ЗАСТРАХОВАННЫХ ЛИЦ, </w:t>
      </w:r>
    </w:p>
    <w:p w:rsidR="00586C4F" w:rsidRPr="00586C4F" w:rsidRDefault="00586C4F" w:rsidP="00586C4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СТРАХОВАТЕЛЕЙ, СТРАХОВЫХ МЕДИЦИНСКИХ ОРГАНИЗАЦИЙ </w:t>
      </w:r>
    </w:p>
    <w:p w:rsidR="00586C4F" w:rsidRPr="00586C4F" w:rsidRDefault="00586C4F" w:rsidP="00586C4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 МЕДИЦИНСКИХ ОРГАНИЗАЦИЙ </w:t>
      </w:r>
    </w:p>
    <w:p w:rsidR="00586C4F" w:rsidRPr="00586C4F" w:rsidRDefault="00586C4F" w:rsidP="00586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16. Права и обязанности застрахованных лиц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Застрахованные лица имеют право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бесплатное оказание им медицинской помощи медицинскими организациями при наступлении страхового случая: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на всей территории Российской Федерации в объеме, установленном </w:t>
      </w:r>
      <w:hyperlink r:id="rId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базовой программой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 территории субъекта Российской Федерации, в котором выдан полис обязательного медицинского страхования, в объеме, установленном территориальной программой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выбор страховой медицинской организации путем подачи </w:t>
      </w:r>
      <w:hyperlink r:id="rId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заявления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hyperlink r:id="rId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установленном правилами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замену страховой медицинской организации, в которой ранее был застрахован гражданин,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</w:t>
      </w:r>
      <w:hyperlink r:id="rId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установленном правилами обязательного медицинского страхования, путем подачи заявления во вновь выбранную страховую медицинскую организацию; </w:t>
      </w:r>
      <w:proofErr w:type="gramEnd"/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3"/>
      <w:bookmarkEnd w:id="0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выбор медицинской организации из медицинских организаций, участвующих в реализации программ обязательного медицинского страхования в соответствии с </w:t>
      </w:r>
      <w:hyperlink w:anchor="p1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охраны здоровья, в том числе медицинской организации, подведомственной федеральному органу исполнительной власти, оказывающей медицинскую помощь в соответствии с </w:t>
      </w:r>
      <w:hyperlink r:id="rId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11 статьи 5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 </w:t>
      </w:r>
      <w:hyperlink r:id="rId1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застрахованных лиц в медицинские организации, подведомственные федеральным органам исполнительной власти, для оказания медицинской помощи устанавливается уполномоченным федеральным органом исполнительной власти;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(п. 4 в ред. Федерального </w:t>
      </w:r>
      <w:hyperlink r:id="rId1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выбор врача путем подачи заявления лично или через своего представителя на имя руководителя медицинской организации в соответствии с </w:t>
      </w:r>
      <w:hyperlink r:id="rId1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охраны здоровья;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1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25.11.2013 N 317-ФЗ)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получение от Федерального фонда, территориального фонда, страховой медицинской организации и медицинских организаций достоверной информации о видах, качестве и об условиях предоставления медицинской помощи;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1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защиту персональных данных, необходимых для ведения персонифицированного учета в сфере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возмещение страховой медицинской организацией ущерба, причиненного в связи с неисполнением или ненадлежащим исполнением ею обязанностей по организации предоставления медицинской помощи, в соответствии с </w:t>
      </w:r>
      <w:hyperlink r:id="rId1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возмещение медицинской организацией ущерба, причиненного в связи с неисполнением или ненадлежащим исполнением ею обязанностей по организации и оказанию медицинской помощи, в соответствии с </w:t>
      </w:r>
      <w:hyperlink r:id="rId1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защиту прав и законных интересов в сфере обязательного медицинского страхования.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lastRenderedPageBreak/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01.01.2023 ст. 16 дополняется ч. 1.1 (</w:t>
      </w:r>
      <w:hyperlink r:id="rId1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14.07.2022 N 237-ФЗ). См. будущую </w:t>
      </w:r>
      <w:hyperlink r:id="rId1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Застрахованные лица обязаны: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01.01.2023 в п. 1 ч. 2 ст. 16 вносятся изменения (</w:t>
      </w:r>
      <w:hyperlink r:id="rId1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14.07.2022 N 237-ФЗ). См. будущую </w:t>
      </w:r>
      <w:hyperlink r:id="rId2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п. 1 ч. 2 ст. 16 излагается в новой редакции (</w:t>
      </w:r>
      <w:hyperlink r:id="rId2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2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предъявить полис обязательного медицинского страхования при обращении за медицинской помощью, за исключением случаев оказания экстренной медицинской помощи;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п. 2 ч. 2 ст. 16 утрачивает силу (</w:t>
      </w:r>
      <w:hyperlink r:id="rId2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подать в страховую медицинскую организацию лично или через своего представителя </w:t>
      </w:r>
      <w:hyperlink r:id="rId2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выборе страховой медицинской организации в соответствии с </w:t>
      </w:r>
      <w:hyperlink r:id="rId2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обязательного медицинского страхования;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01.01.2024 п. 3 ч. 2 ст. 16 утрачивает силу (</w:t>
      </w:r>
      <w:hyperlink r:id="rId2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уведомить страховую медицинскую организацию об изменении фамилии, имени, отчества, данных документа, удостоверяющего личность, места жительства в течение одного месяца со дня, когда эти изменения произошли;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2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01.12.2012 N 213-ФЗ)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01.01.2024 п. 4 ч. 2 ст. 16 утрачивает силу (</w:t>
      </w:r>
      <w:hyperlink r:id="rId2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40"/>
      <w:bookmarkEnd w:id="1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организации, в которой ранее был застрахован гражданин.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Обязательное медицинское страхование детей со дня рождения и до истечения тридцати дней со дня государственной регистрации рождения осуществляется страховой медицинской организацией, в которой застрахованы их матери или другие </w:t>
      </w:r>
      <w:hyperlink r:id="rId2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законные представители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выбранной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из его родителей или другим законным представителем.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(часть 3 в ред. Федерального </w:t>
      </w:r>
      <w:hyperlink r:id="rId3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286-ФЗ)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или замена страховой медицинской организации осуществляется застрахованным лицом, достигшим совершеннолетия либо приобретшим дееспособность в полном объеме (для ребенка до достижения им совершеннолетия либо до приобретения им дееспособности в полном объеме - его родителями или другими законными представителями), путем подачи заявления в страховую медицинскую организацию из числа включенных в реестр страховых медицинских организаций, который размещается в обязательном порядке территориальным фондом на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официальном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"Интернет" и может дополнительно опубликовываться иными способами.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(часть 4 в ред. Федерального </w:t>
      </w:r>
      <w:hyperlink r:id="rId3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286-ФЗ)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ч. 5 ст. 16 излагается в новой редакции (</w:t>
      </w:r>
      <w:hyperlink r:id="rId3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3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Для выбора или замены страховой медицинской организации застрахованное лицо лично или через своего представителя обращается с </w:t>
      </w:r>
      <w:hyperlink r:id="rId3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выборе (замене) 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страховой медицинской организации непосредственно в выбранную им страховую медицинскую организацию или иные организации в соответствии с </w:t>
      </w:r>
      <w:hyperlink r:id="rId3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обязательного медицинского страхования. На основании указанного заявления застрахованному лицу или его представителю выдается полис обязательного медицинского страхования в порядке, установленном </w:t>
      </w:r>
      <w:hyperlink r:id="rId3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обязательного медицинского страхования. Если застрахованным лицом не было подано заявление о выборе (замене) страховой медицинской организации, такое лицо считается застрахованным той страховой медицинской организацией, которой он был застрахован ранее, за исключением случаев, предусмотренных </w:t>
      </w:r>
      <w:hyperlink w:anchor="p4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 части 2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hyperlink r:id="rId3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01.12.2012 N 213-ФЗ)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ст. 16 дополняется ч. 5.1 (</w:t>
      </w:r>
      <w:hyperlink r:id="rId3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3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ч. 6 ст. 16 излагается в новой редакции (</w:t>
      </w:r>
      <w:hyperlink r:id="rId4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4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53"/>
      <w:bookmarkEnd w:id="2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гражданах, не обратившихся в страховую медицинскую организацию за выдачей им полисов обязательного медицинского страхования,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ежемесячно до 10-го числа направляются территориальным фондом в страховые медицинские организации, осуществляющие деятельность в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сфере обязательного медицинского страхования в субъекте Российской Федерации, пропорционально числу застрахованных лиц в каждой из них для заключения договоров о финансовом обеспечении обязательного медицинского страхования.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Соотношение работающих граждан и неработающих граждан, не обратившихся в страховую медицинскую организацию,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которое отражается в сведениях, направляемых в страховые медицинские организации, должно быть равным. </w:t>
      </w:r>
      <w:proofErr w:type="gramEnd"/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hyperlink r:id="rId4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01.12.2012 N 213-ФЗ)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Страховые медицинские организации, указанные в </w:t>
      </w:r>
      <w:hyperlink w:anchor="p5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6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статьи: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01.01.2023 в п. 1 ч. 7 ст. 16 вносятся изменения (</w:t>
      </w:r>
      <w:hyperlink r:id="rId4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14.07.2022 N 237-ФЗ). См. будущую </w:t>
      </w:r>
      <w:hyperlink r:id="rId4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п. 1 ч. 7 ст. 16 излагается в новой редакции (</w:t>
      </w:r>
      <w:hyperlink r:id="rId4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4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 обязательного медицинского страхования;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01.01.2023 в п. 2 ч. 7 ст. 16 вносятся изменения (</w:t>
      </w:r>
      <w:hyperlink r:id="rId4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14.07.2022 N 237-ФЗ). См. будущую </w:t>
      </w:r>
      <w:hyperlink r:id="rId4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п. 2 ч. 7 ст. 16 излагается в новой редакции (</w:t>
      </w:r>
      <w:hyperlink r:id="rId4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5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обеспечивают выдачу застрахованному лицу полиса обязательного медицинского страхования в порядке, установленном </w:t>
      </w:r>
      <w:hyperlink r:id="rId5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46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предоставляют застрахованному лицу информацию о его правах и обязанностях.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17. Права и обязанности страхователей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Страхователь имеет право получать информацию, связанную с регистрацией страхователей и уплатой им страховых взносов на обязательное медицинское страхование, от налоговых органов, Федерального фонда и территориальных фондов в соответствии с их компетенцией.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(часть 1 в ред. Федерального </w:t>
      </w:r>
      <w:hyperlink r:id="rId5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Страхователь обязан: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5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своевременно и в полном объеме осуществлять уплату страховых взносов на обязательное медицинское страхование в соответствии с </w:t>
      </w:r>
      <w:hyperlink r:id="rId5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5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Страхователи, указанные в </w:t>
      </w:r>
      <w:hyperlink r:id="rId5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2 статьи 11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порядке, установленном </w:t>
      </w:r>
      <w:hyperlink r:id="rId5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11 статьи 24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С 01.12.2022 в ч. 4 ст. 17 вносятся изменения (</w:t>
      </w:r>
      <w:hyperlink r:id="rId5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ФЗ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от 06.12.2021 N 405-ФЗ). См. будущую </w:t>
      </w:r>
      <w:hyperlink r:id="rId5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редакцию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Лица, указанные в </w:t>
      </w:r>
      <w:hyperlink r:id="rId6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 статьи 11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признаются страхователями с момента их постановки на </w:t>
      </w:r>
      <w:hyperlink r:id="rId6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учет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налоговых органах в соответствии с законодательством Российской Федерации о налогах и сборах. Информация о постановке таких лиц на учет в налоговых органах передается в территориальные фонды в порядке, установленном соглашением об информационном обмене между органом исполнительной власти, уполномоченным по контролю и надзору в области налогов и сборов, и Федеральным фондом.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асть 4 в ред. Федерального </w:t>
      </w:r>
      <w:hyperlink r:id="rId6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Регистрация и снятие с регистрационного учета страхователей, указанных в </w:t>
      </w:r>
      <w:hyperlink r:id="rId6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2 статьи 11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осуществляются территориальными фондами в </w:t>
      </w:r>
      <w:hyperlink r:id="rId6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установленном уполномоченным федеральным органом исполнительной власти, при этом: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регистрация в качестве страхователя осуществляется на основании заявления о регистрации, подаваемого не позднее 30 рабочих дней со дня вступления в силу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высшего исполнительного органа государственной власти субъекта Российской Федерации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наделении полномочиями страхователя (далее - наделение полномочиями);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снятие страхователя с регистрационного учета осуществляется на основании заявления о снятии с регистрационного учета в качестве страхователя, подаваемого в течение 10 рабочих дней со дня вступления в силу </w:t>
      </w: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высшего исполнительного органа государственной власти субъекта Российской Федерации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прекращении полномочий страхователя (далее - прекращение полномочий).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Регистрация и снятие с регистрационного учета страхователей для неработающих граждан осуществляются на основании документов, представленных ими на бумажном или электронном носителе.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hyperlink r:id="rId6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hyperlink r:id="rId6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Особенности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hyperlink r:id="rId6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03.07.2016 N 250-ФЗ)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18. Ответственность за нарушение требований регистрации и снятия с регистрационного учета страхователей для неработающих граждан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92"/>
      <w:bookmarkEnd w:id="3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Нарушение страхователями, указанными в </w:t>
      </w:r>
      <w:hyperlink r:id="rId6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2 статьи 11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93"/>
      <w:bookmarkEnd w:id="4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документов, предусмотренных настоящим Федеральным законом и (или) иными нормативными правовыми актами, принятыми в соответствии с настоящим Федеральным законом, влечет за собой наложение штрафа в размере 50 рублей за каждый непредставленный документ.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94"/>
      <w:bookmarkEnd w:id="5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случае выявления нарушений, указанных в </w:t>
      </w:r>
      <w:hyperlink w:anchor="p9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частях 1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</w:t>
      </w:r>
      <w:hyperlink w:anchor="p9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статьи,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</w:t>
      </w:r>
      <w:hyperlink r:id="rId6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утвержденной Федеральным фондом.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95"/>
      <w:bookmarkEnd w:id="6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</w:t>
      </w:r>
      <w:hyperlink r:id="rId7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установленном уполномоченным федеральным органом исполнительной власти.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hyperlink r:id="rId7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Перечень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должностных лиц Федерального фонда и территориальных фондов, уполномоченных составлять акты о нарушении законодательства об обязательном медицинском страховании, рассматривать дела о таких нарушениях и налагать штрафы в соответствии с </w:t>
      </w:r>
      <w:hyperlink w:anchor="p9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частями 3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p9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статьи, утверждается Федеральным фондом.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Штрафы, начисленные в соответствии с настоящей статьей, зачисляются в бюджет Федерального фонда.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19. Права и обязанности страховых медицинских организаций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 и обязанности страховых медицинских организаций определяются в соответствии с договорами, предусмотренными </w:t>
      </w:r>
      <w:hyperlink r:id="rId7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статьями 38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7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39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20. Права и обязанности медицинских организаций</w:t>
      </w: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Медицинские организации имеют право: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получать средства за оказанную медицинскую помощь на основании заключенных </w:t>
      </w:r>
      <w:hyperlink r:id="rId7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договоров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оказание и оплату медицинской помощи по обязательному медицинскому страхованию и </w:t>
      </w:r>
      <w:hyperlink r:id="rId7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договоров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(далее также - тарифы на оплату медицинской помощи) по результатам контроля объемов</w:t>
      </w:r>
      <w:proofErr w:type="gram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сроков, качества и условий предоставления медицинской помощи и в иных случаях, предусмотренных настоящим Федеральным законом;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7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обжаловать заключения страховой медицинской организации, Федерального фонда и территориального фонда по оценке объемов, сроков, качества и условий предоставления медицинской помощи в соответствии со </w:t>
      </w:r>
      <w:hyperlink r:id="rId7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42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(в ред. Федерального </w:t>
      </w:r>
      <w:hyperlink r:id="rId7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Медицинские организации обязаны: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бесплатно оказывать застрахованным лицам медицинскую помощь в рамках программ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вести в соответствии с настоящим Федеральным законом персонифицированный учет сведений о медицинской помощи, оказанной застрахованным лицам;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предоставлять страховым медицинским организациям, Федеральному фонду и территориальному фонду сведения о застрахованном лице и об оказанной ему медицинской помощи, необходимые для проведения контроля объемов, сроков, качества и условий предоставления медицинской помощи;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hyperlink r:id="rId7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предоставлять отчетность о деятельности в сфере обязательного медицинского страхования в </w:t>
      </w:r>
      <w:hyperlink r:id="rId80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</w:t>
      </w:r>
      <w:hyperlink r:id="rId81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формам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установлены Федеральным фондом;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использовать средства обязательного медицинского страхования, полученные за оказанную медицинскую помощь, в соответствии с программами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размещать на своем официальном сайте в сети "Интернет" информацию о режиме работы, видах оказываемой медицинской помощи;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предоставлять застрахованным лицам, страховым медицинским организациям, Федеральному фонду и территориальному фонду сведения о режиме работы, видах оказываемой медицинской помощи, а также показателях доступности и качества медицинской помощи, перечень которых устанавливается в территориальной программе обязательного медицинского страхования;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Федеральных законов от 01.12.2012 </w:t>
      </w:r>
      <w:hyperlink r:id="rId82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213-ФЗ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 08.12.2020 </w:t>
      </w:r>
      <w:hyperlink r:id="rId83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430-ФЗ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7.1) использовать средства нормированного страхового запаса Федерального фонда, нормированного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квалификации, а также по приобретению и проведению ремонта медицинского оборудования в </w:t>
      </w:r>
      <w:hyperlink r:id="rId84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определяемом Правительством Российской Федерации;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(п. 7.1 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hyperlink r:id="rId85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30.12.2015 N 432-ФЗ; в ред. Федерального </w:t>
      </w:r>
      <w:hyperlink r:id="rId86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08.12.2020 N 430-ФЗ)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proofErr w:type="spellStart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КонсультантПлюс</w:t>
      </w:r>
      <w:proofErr w:type="spellEnd"/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: примечание. </w:t>
      </w:r>
    </w:p>
    <w:p w:rsidR="00586C4F" w:rsidRPr="00586C4F" w:rsidRDefault="00586C4F" w:rsidP="00586C4F">
      <w:pPr>
        <w:shd w:val="clear" w:color="auto" w:fill="F4F3F8"/>
        <w:spacing w:after="0" w:line="240" w:lineRule="auto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Положения п. 7.2 ч. 2 ст. 20 </w:t>
      </w:r>
      <w:hyperlink r:id="rId87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применяются</w:t>
        </w:r>
      </w:hyperlink>
      <w:r w:rsidRPr="00586C4F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до 01.01.2025.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7.2) использовать средства нормированного страхового запаса территориального фонда для </w:t>
      </w:r>
      <w:proofErr w:type="spellStart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медицинских организаций на оплату труда врачей и среднего медицинского персонала в порядке, предусмотренном </w:t>
      </w:r>
      <w:hyperlink r:id="rId88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6.6 статьи 26</w:t>
        </w:r>
      </w:hyperlink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закона; </w:t>
      </w:r>
    </w:p>
    <w:p w:rsidR="00586C4F" w:rsidRPr="00586C4F" w:rsidRDefault="00586C4F" w:rsidP="00586C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(п. 7.2 </w:t>
      </w:r>
      <w:proofErr w:type="gramStart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hyperlink r:id="rId89" w:history="1">
        <w:r w:rsidRPr="00586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586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28.11.2018 N 437-ФЗ) </w:t>
      </w:r>
    </w:p>
    <w:p w:rsidR="00586C4F" w:rsidRPr="00586C4F" w:rsidRDefault="00586C4F" w:rsidP="00586C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выполнять иные обязанности в соответствии с настоящим Федеральным законом. </w:t>
      </w:r>
    </w:p>
    <w:p w:rsidR="00646CA6" w:rsidRDefault="00646CA6">
      <w:bookmarkStart w:id="7" w:name="_GoBack"/>
      <w:bookmarkEnd w:id="7"/>
    </w:p>
    <w:sectPr w:rsidR="00646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C4F"/>
    <w:rsid w:val="003D6481"/>
    <w:rsid w:val="00586C4F"/>
    <w:rsid w:val="00646CA6"/>
    <w:rsid w:val="00833976"/>
    <w:rsid w:val="008C29D6"/>
    <w:rsid w:val="00902DC5"/>
    <w:rsid w:val="00971EA5"/>
    <w:rsid w:val="009970BB"/>
    <w:rsid w:val="00AF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C5"/>
    <w:pPr>
      <w:spacing w:after="160" w:line="25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6C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C5"/>
    <w:pPr>
      <w:spacing w:after="160" w:line="25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6C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1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22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592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315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858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27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8026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340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880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76057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2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4316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7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47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4177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6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892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003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988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34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97028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1267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619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218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9823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6075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233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376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89705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166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4917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ogin.consultant.ru/link/?req=doc&amp;base=LAW&amp;n=197264&amp;dst=101166&amp;field=134&amp;date=25.10.2022" TargetMode="External"/><Relationship Id="rId18" Type="http://schemas.openxmlformats.org/officeDocument/2006/relationships/hyperlink" Target="http://login.consultant.ru/link/?req=doc&amp;base=LAW&amp;n=422330&amp;dst=349&amp;field=134&amp;date=25.10.2022" TargetMode="External"/><Relationship Id="rId26" Type="http://schemas.openxmlformats.org/officeDocument/2006/relationships/hyperlink" Target="http://login.consultant.ru/link/?req=doc&amp;base=LAW&amp;n=420493&amp;dst=100016&amp;field=134&amp;date=25.10.2022" TargetMode="External"/><Relationship Id="rId39" Type="http://schemas.openxmlformats.org/officeDocument/2006/relationships/hyperlink" Target="http://login.consultant.ru/link/?req=doc&amp;base=LAW&amp;n=405883&amp;dst=297&amp;field=134&amp;date=25.10.2022" TargetMode="External"/><Relationship Id="rId21" Type="http://schemas.openxmlformats.org/officeDocument/2006/relationships/hyperlink" Target="http://login.consultant.ru/link/?req=doc&amp;base=LAW&amp;n=420493&amp;dst=100013&amp;field=134&amp;date=25.10.2022" TargetMode="External"/><Relationship Id="rId34" Type="http://schemas.openxmlformats.org/officeDocument/2006/relationships/hyperlink" Target="http://login.consultant.ru/link/?req=doc&amp;base=LAW&amp;n=212851&amp;dst=100784&amp;field=134&amp;date=25.10.2022" TargetMode="External"/><Relationship Id="rId42" Type="http://schemas.openxmlformats.org/officeDocument/2006/relationships/hyperlink" Target="http://login.consultant.ru/link/?req=doc&amp;base=LAW&amp;n=138411&amp;dst=100026&amp;field=134&amp;date=25.10.2022" TargetMode="External"/><Relationship Id="rId47" Type="http://schemas.openxmlformats.org/officeDocument/2006/relationships/hyperlink" Target="http://login.consultant.ru/link/?req=doc&amp;base=LAW&amp;n=421857&amp;dst=101357&amp;field=134&amp;date=25.10.2022" TargetMode="External"/><Relationship Id="rId50" Type="http://schemas.openxmlformats.org/officeDocument/2006/relationships/hyperlink" Target="http://login.consultant.ru/link/?req=doc&amp;base=LAW&amp;n=405883&amp;dst=300&amp;field=134&amp;date=25.10.2022" TargetMode="External"/><Relationship Id="rId55" Type="http://schemas.openxmlformats.org/officeDocument/2006/relationships/hyperlink" Target="http://login.consultant.ru/link/?req=doc&amp;base=LAW&amp;n=383508&amp;dst=100802&amp;field=134&amp;date=25.10.2022" TargetMode="External"/><Relationship Id="rId63" Type="http://schemas.openxmlformats.org/officeDocument/2006/relationships/hyperlink" Target="http://login.consultant.ru/link/?req=doc&amp;base=LAW&amp;n=388713&amp;dst=100132&amp;field=134&amp;date=25.10.2022" TargetMode="External"/><Relationship Id="rId68" Type="http://schemas.openxmlformats.org/officeDocument/2006/relationships/hyperlink" Target="http://login.consultant.ru/link/?req=doc&amp;base=LAW&amp;n=388713&amp;dst=100132&amp;field=134&amp;date=25.10.2022" TargetMode="External"/><Relationship Id="rId76" Type="http://schemas.openxmlformats.org/officeDocument/2006/relationships/hyperlink" Target="http://login.consultant.ru/link/?req=doc&amp;base=LAW&amp;n=370141&amp;dst=100033&amp;field=134&amp;date=25.10.2022" TargetMode="External"/><Relationship Id="rId84" Type="http://schemas.openxmlformats.org/officeDocument/2006/relationships/hyperlink" Target="http://login.consultant.ru/link/?req=doc&amp;base=LAW&amp;n=378082&amp;dst=100011&amp;field=134&amp;date=25.10.2022" TargetMode="External"/><Relationship Id="rId89" Type="http://schemas.openxmlformats.org/officeDocument/2006/relationships/hyperlink" Target="http://login.consultant.ru/link/?req=doc&amp;base=LAW&amp;n=312089&amp;dst=100010&amp;field=134&amp;date=25.10.2022" TargetMode="External"/><Relationship Id="rId7" Type="http://schemas.openxmlformats.org/officeDocument/2006/relationships/hyperlink" Target="http://login.consultant.ru/link/?req=doc&amp;base=LAW&amp;n=410650&amp;dst=100028&amp;field=134&amp;date=25.10.2022" TargetMode="External"/><Relationship Id="rId71" Type="http://schemas.openxmlformats.org/officeDocument/2006/relationships/hyperlink" Target="http://login.consultant.ru/link/?req=doc&amp;base=LAW&amp;n=123672&amp;dst=100010&amp;field=134&amp;date=25.10.202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ogin.consultant.ru/link/?req=doc&amp;base=LAW&amp;n=416259&amp;dst=101022&amp;field=134&amp;date=25.10.2022" TargetMode="External"/><Relationship Id="rId29" Type="http://schemas.openxmlformats.org/officeDocument/2006/relationships/hyperlink" Target="http://login.consultant.ru/link/?req=doc&amp;base=LAW&amp;n=99661&amp;dst=100004&amp;field=134&amp;date=25.10.2022" TargetMode="External"/><Relationship Id="rId11" Type="http://schemas.openxmlformats.org/officeDocument/2006/relationships/hyperlink" Target="http://login.consultant.ru/link/?req=doc&amp;base=LAW&amp;n=370141&amp;dst=100028&amp;field=134&amp;date=25.10.2022" TargetMode="External"/><Relationship Id="rId24" Type="http://schemas.openxmlformats.org/officeDocument/2006/relationships/hyperlink" Target="http://login.consultant.ru/link/?req=doc&amp;base=LAW&amp;n=212851&amp;dst=100784&amp;field=134&amp;date=25.10.2022" TargetMode="External"/><Relationship Id="rId32" Type="http://schemas.openxmlformats.org/officeDocument/2006/relationships/hyperlink" Target="http://login.consultant.ru/link/?req=doc&amp;base=LAW&amp;n=420493&amp;dst=100017&amp;field=134&amp;date=25.10.2022" TargetMode="External"/><Relationship Id="rId37" Type="http://schemas.openxmlformats.org/officeDocument/2006/relationships/hyperlink" Target="http://login.consultant.ru/link/?req=doc&amp;base=LAW&amp;n=138411&amp;dst=100025&amp;field=134&amp;date=25.10.2022" TargetMode="External"/><Relationship Id="rId40" Type="http://schemas.openxmlformats.org/officeDocument/2006/relationships/hyperlink" Target="http://login.consultant.ru/link/?req=doc&amp;base=LAW&amp;n=420493&amp;dst=100021&amp;field=134&amp;date=25.10.2022" TargetMode="External"/><Relationship Id="rId45" Type="http://schemas.openxmlformats.org/officeDocument/2006/relationships/hyperlink" Target="http://login.consultant.ru/link/?req=doc&amp;base=LAW&amp;n=420493&amp;dst=100023&amp;field=134&amp;date=25.10.2022" TargetMode="External"/><Relationship Id="rId53" Type="http://schemas.openxmlformats.org/officeDocument/2006/relationships/hyperlink" Target="http://login.consultant.ru/link/?req=doc&amp;base=LAW&amp;n=383508&amp;dst=100801&amp;field=134&amp;date=25.10.2022" TargetMode="External"/><Relationship Id="rId58" Type="http://schemas.openxmlformats.org/officeDocument/2006/relationships/hyperlink" Target="http://login.consultant.ru/link/?req=doc&amp;base=LAW&amp;n=420493&amp;dst=100026&amp;field=134&amp;date=25.10.2022" TargetMode="External"/><Relationship Id="rId66" Type="http://schemas.openxmlformats.org/officeDocument/2006/relationships/hyperlink" Target="http://login.consultant.ru/link/?req=doc&amp;base=LAW&amp;n=135082&amp;dst=100005&amp;field=134&amp;date=25.10.2022" TargetMode="External"/><Relationship Id="rId74" Type="http://schemas.openxmlformats.org/officeDocument/2006/relationships/hyperlink" Target="http://login.consultant.ru/link/?req=doc&amp;base=LAW&amp;n=373954&amp;dst=100017&amp;field=134&amp;date=25.10.2022" TargetMode="External"/><Relationship Id="rId79" Type="http://schemas.openxmlformats.org/officeDocument/2006/relationships/hyperlink" Target="http://login.consultant.ru/link/?req=doc&amp;base=LAW&amp;n=370141&amp;dst=100036&amp;field=134&amp;date=25.10.2022" TargetMode="External"/><Relationship Id="rId87" Type="http://schemas.openxmlformats.org/officeDocument/2006/relationships/hyperlink" Target="http://login.consultant.ru/link/?req=doc&amp;base=LAW&amp;n=388713&amp;dst=143&amp;field=134&amp;date=25.10.2022" TargetMode="External"/><Relationship Id="rId5" Type="http://schemas.openxmlformats.org/officeDocument/2006/relationships/hyperlink" Target="http://login.consultant.ru/link/?req=doc&amp;base=LAW&amp;n=388713&amp;dst=100404&amp;field=134&amp;date=25.10.2022" TargetMode="External"/><Relationship Id="rId61" Type="http://schemas.openxmlformats.org/officeDocument/2006/relationships/hyperlink" Target="http://login.consultant.ru/link/?req=doc&amp;base=LAW&amp;n=412998&amp;dst=101319&amp;field=134&amp;date=25.10.2022" TargetMode="External"/><Relationship Id="rId82" Type="http://schemas.openxmlformats.org/officeDocument/2006/relationships/hyperlink" Target="http://login.consultant.ru/link/?req=doc&amp;base=LAW&amp;n=138411&amp;dst=100027&amp;field=134&amp;date=25.10.2022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://login.consultant.ru/link/?req=doc&amp;base=LAW&amp;n=421857&amp;dst=101354&amp;field=134&amp;date=25.10.2022" TargetMode="External"/><Relationship Id="rId14" Type="http://schemas.openxmlformats.org/officeDocument/2006/relationships/hyperlink" Target="http://login.consultant.ru/link/?req=doc&amp;base=LAW&amp;n=370141&amp;dst=100030&amp;field=134&amp;date=25.10.2022" TargetMode="External"/><Relationship Id="rId22" Type="http://schemas.openxmlformats.org/officeDocument/2006/relationships/hyperlink" Target="http://login.consultant.ru/link/?req=doc&amp;base=LAW&amp;n=405883&amp;dst=294&amp;field=134&amp;date=25.10.2022" TargetMode="External"/><Relationship Id="rId27" Type="http://schemas.openxmlformats.org/officeDocument/2006/relationships/hyperlink" Target="http://login.consultant.ru/link/?req=doc&amp;base=LAW&amp;n=138411&amp;dst=100023&amp;field=134&amp;date=25.10.2022" TargetMode="External"/><Relationship Id="rId30" Type="http://schemas.openxmlformats.org/officeDocument/2006/relationships/hyperlink" Target="http://login.consultant.ru/link/?req=doc&amp;base=LAW&amp;n=200581&amp;dst=100012&amp;field=134&amp;date=25.10.2022" TargetMode="External"/><Relationship Id="rId35" Type="http://schemas.openxmlformats.org/officeDocument/2006/relationships/hyperlink" Target="http://login.consultant.ru/link/?req=doc&amp;base=LAW&amp;n=410650&amp;dst=100028&amp;field=134&amp;date=25.10.2022" TargetMode="External"/><Relationship Id="rId43" Type="http://schemas.openxmlformats.org/officeDocument/2006/relationships/hyperlink" Target="http://login.consultant.ru/link/?req=doc&amp;base=LAW&amp;n=421857&amp;dst=101356&amp;field=134&amp;date=25.10.2022" TargetMode="External"/><Relationship Id="rId48" Type="http://schemas.openxmlformats.org/officeDocument/2006/relationships/hyperlink" Target="http://login.consultant.ru/link/?req=doc&amp;base=LAW&amp;n=422330&amp;dst=352&amp;field=134&amp;date=25.10.2022" TargetMode="External"/><Relationship Id="rId56" Type="http://schemas.openxmlformats.org/officeDocument/2006/relationships/hyperlink" Target="http://login.consultant.ru/link/?req=doc&amp;base=LAW&amp;n=388713&amp;dst=100132&amp;field=134&amp;date=25.10.2022" TargetMode="External"/><Relationship Id="rId64" Type="http://schemas.openxmlformats.org/officeDocument/2006/relationships/hyperlink" Target="http://login.consultant.ru/link/?req=doc&amp;base=LAW&amp;n=124154&amp;dst=100010&amp;field=134&amp;date=25.10.2022" TargetMode="External"/><Relationship Id="rId69" Type="http://schemas.openxmlformats.org/officeDocument/2006/relationships/hyperlink" Target="http://login.consultant.ru/link/?req=doc&amp;base=LAW&amp;n=108613&amp;dst=100011&amp;field=134&amp;date=25.10.2022" TargetMode="External"/><Relationship Id="rId77" Type="http://schemas.openxmlformats.org/officeDocument/2006/relationships/hyperlink" Target="http://login.consultant.ru/link/?req=doc&amp;base=LAW&amp;n=388713&amp;dst=100535&amp;field=134&amp;date=25.10.2022" TargetMode="External"/><Relationship Id="rId8" Type="http://schemas.openxmlformats.org/officeDocument/2006/relationships/hyperlink" Target="http://login.consultant.ru/link/?req=doc&amp;base=LAW&amp;n=410650&amp;dst=100028&amp;field=134&amp;date=25.10.2022" TargetMode="External"/><Relationship Id="rId51" Type="http://schemas.openxmlformats.org/officeDocument/2006/relationships/hyperlink" Target="http://login.consultant.ru/link/?req=doc&amp;base=LAW&amp;n=388713&amp;dst=100589&amp;field=134&amp;date=25.10.2022" TargetMode="External"/><Relationship Id="rId72" Type="http://schemas.openxmlformats.org/officeDocument/2006/relationships/hyperlink" Target="http://login.consultant.ru/link/?req=doc&amp;base=LAW&amp;n=388713&amp;dst=100449&amp;field=134&amp;date=25.10.2022" TargetMode="External"/><Relationship Id="rId80" Type="http://schemas.openxmlformats.org/officeDocument/2006/relationships/hyperlink" Target="http://login.consultant.ru/link/?req=doc&amp;base=LAW&amp;n=428250&amp;dst=100012&amp;field=134&amp;date=25.10.2022" TargetMode="External"/><Relationship Id="rId85" Type="http://schemas.openxmlformats.org/officeDocument/2006/relationships/hyperlink" Target="http://login.consultant.ru/link/?req=doc&amp;base=LAW&amp;n=191478&amp;dst=100013&amp;field=134&amp;date=25.10.202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login.consultant.ru/link/?req=doc&amp;base=LAW&amp;n=416259&amp;dst=100275&amp;field=134&amp;date=25.10.2022" TargetMode="External"/><Relationship Id="rId17" Type="http://schemas.openxmlformats.org/officeDocument/2006/relationships/hyperlink" Target="http://login.consultant.ru/link/?req=doc&amp;base=LAW&amp;n=421857&amp;dst=101352&amp;field=134&amp;date=25.10.2022" TargetMode="External"/><Relationship Id="rId25" Type="http://schemas.openxmlformats.org/officeDocument/2006/relationships/hyperlink" Target="http://login.consultant.ru/link/?req=doc&amp;base=LAW&amp;n=410650&amp;dst=100028&amp;field=134&amp;date=25.10.2022" TargetMode="External"/><Relationship Id="rId33" Type="http://schemas.openxmlformats.org/officeDocument/2006/relationships/hyperlink" Target="http://login.consultant.ru/link/?req=doc&amp;base=LAW&amp;n=405883&amp;dst=296&amp;field=134&amp;date=25.10.2022" TargetMode="External"/><Relationship Id="rId38" Type="http://schemas.openxmlformats.org/officeDocument/2006/relationships/hyperlink" Target="http://login.consultant.ru/link/?req=doc&amp;base=LAW&amp;n=420493&amp;dst=100019&amp;field=134&amp;date=25.10.2022" TargetMode="External"/><Relationship Id="rId46" Type="http://schemas.openxmlformats.org/officeDocument/2006/relationships/hyperlink" Target="http://login.consultant.ru/link/?req=doc&amp;base=LAW&amp;n=405883&amp;dst=299&amp;field=134&amp;date=25.10.2022" TargetMode="External"/><Relationship Id="rId59" Type="http://schemas.openxmlformats.org/officeDocument/2006/relationships/hyperlink" Target="http://login.consultant.ru/link/?req=doc&amp;base=LAW&amp;n=405883&amp;dst=301&amp;field=134&amp;date=25.10.2022" TargetMode="External"/><Relationship Id="rId67" Type="http://schemas.openxmlformats.org/officeDocument/2006/relationships/hyperlink" Target="http://login.consultant.ru/link/?req=doc&amp;base=LAW&amp;n=383508&amp;dst=100806&amp;field=134&amp;date=25.10.2022" TargetMode="External"/><Relationship Id="rId20" Type="http://schemas.openxmlformats.org/officeDocument/2006/relationships/hyperlink" Target="http://login.consultant.ru/link/?req=doc&amp;base=LAW&amp;n=422330&amp;dst=350&amp;field=134&amp;date=25.10.2022" TargetMode="External"/><Relationship Id="rId41" Type="http://schemas.openxmlformats.org/officeDocument/2006/relationships/hyperlink" Target="http://login.consultant.ru/link/?req=doc&amp;base=LAW&amp;n=405883&amp;dst=298&amp;field=134&amp;date=25.10.2022" TargetMode="External"/><Relationship Id="rId54" Type="http://schemas.openxmlformats.org/officeDocument/2006/relationships/hyperlink" Target="http://login.consultant.ru/link/?req=doc&amp;base=LAW&amp;n=422534&amp;dst=13382&amp;field=134&amp;date=25.10.2022" TargetMode="External"/><Relationship Id="rId62" Type="http://schemas.openxmlformats.org/officeDocument/2006/relationships/hyperlink" Target="http://login.consultant.ru/link/?req=doc&amp;base=LAW&amp;n=383508&amp;dst=100803&amp;field=134&amp;date=25.10.2022" TargetMode="External"/><Relationship Id="rId70" Type="http://schemas.openxmlformats.org/officeDocument/2006/relationships/hyperlink" Target="http://login.consultant.ru/link/?req=doc&amp;base=LAW&amp;n=212855&amp;dst=100009&amp;field=134&amp;date=25.10.2022" TargetMode="External"/><Relationship Id="rId75" Type="http://schemas.openxmlformats.org/officeDocument/2006/relationships/hyperlink" Target="http://login.consultant.ru/link/?req=doc&amp;base=LAW&amp;n=410309&amp;dst=100010&amp;field=134&amp;date=25.10.2022" TargetMode="External"/><Relationship Id="rId83" Type="http://schemas.openxmlformats.org/officeDocument/2006/relationships/hyperlink" Target="http://login.consultant.ru/link/?req=doc&amp;base=LAW&amp;n=370141&amp;dst=100037&amp;field=134&amp;date=25.10.2022" TargetMode="External"/><Relationship Id="rId88" Type="http://schemas.openxmlformats.org/officeDocument/2006/relationships/hyperlink" Target="http://login.consultant.ru/link/?req=doc&amp;base=LAW&amp;n=388713&amp;dst=140&amp;field=134&amp;date=25.10.2022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ogin.consultant.ru/link/?req=doc&amp;base=LAW&amp;n=212851&amp;dst=100784&amp;field=134&amp;date=25.10.2022" TargetMode="External"/><Relationship Id="rId15" Type="http://schemas.openxmlformats.org/officeDocument/2006/relationships/hyperlink" Target="http://login.consultant.ru/link/?req=doc&amp;base=LAW&amp;n=377025&amp;dst=102740&amp;field=134&amp;date=25.10.2022" TargetMode="External"/><Relationship Id="rId23" Type="http://schemas.openxmlformats.org/officeDocument/2006/relationships/hyperlink" Target="http://login.consultant.ru/link/?req=doc&amp;base=LAW&amp;n=420493&amp;dst=100015&amp;field=134&amp;date=25.10.2022" TargetMode="External"/><Relationship Id="rId28" Type="http://schemas.openxmlformats.org/officeDocument/2006/relationships/hyperlink" Target="http://login.consultant.ru/link/?req=doc&amp;base=LAW&amp;n=420493&amp;dst=100016&amp;field=134&amp;date=25.10.2022" TargetMode="External"/><Relationship Id="rId36" Type="http://schemas.openxmlformats.org/officeDocument/2006/relationships/hyperlink" Target="http://login.consultant.ru/link/?req=doc&amp;base=LAW&amp;n=410650&amp;dst=100224&amp;field=134&amp;date=25.10.2022" TargetMode="External"/><Relationship Id="rId49" Type="http://schemas.openxmlformats.org/officeDocument/2006/relationships/hyperlink" Target="http://login.consultant.ru/link/?req=doc&amp;base=LAW&amp;n=420493&amp;dst=100023&amp;field=134&amp;date=25.10.2022" TargetMode="External"/><Relationship Id="rId57" Type="http://schemas.openxmlformats.org/officeDocument/2006/relationships/hyperlink" Target="http://login.consultant.ru/link/?req=doc&amp;base=LAW&amp;n=388713&amp;dst=100254&amp;field=134&amp;date=25.10.2022" TargetMode="External"/><Relationship Id="rId10" Type="http://schemas.openxmlformats.org/officeDocument/2006/relationships/hyperlink" Target="http://login.consultant.ru/link/?req=doc&amp;base=LAW&amp;n=372736&amp;dst=100010&amp;field=134&amp;date=25.10.2022" TargetMode="External"/><Relationship Id="rId31" Type="http://schemas.openxmlformats.org/officeDocument/2006/relationships/hyperlink" Target="http://login.consultant.ru/link/?req=doc&amp;base=LAW&amp;n=200581&amp;dst=100014&amp;field=134&amp;date=25.10.2022" TargetMode="External"/><Relationship Id="rId44" Type="http://schemas.openxmlformats.org/officeDocument/2006/relationships/hyperlink" Target="http://login.consultant.ru/link/?req=doc&amp;base=LAW&amp;n=422330&amp;dst=351&amp;field=134&amp;date=25.10.2022" TargetMode="External"/><Relationship Id="rId52" Type="http://schemas.openxmlformats.org/officeDocument/2006/relationships/hyperlink" Target="http://login.consultant.ru/link/?req=doc&amp;base=LAW&amp;n=383508&amp;dst=100798&amp;field=134&amp;date=25.10.2022" TargetMode="External"/><Relationship Id="rId60" Type="http://schemas.openxmlformats.org/officeDocument/2006/relationships/hyperlink" Target="http://login.consultant.ru/link/?req=doc&amp;base=LAW&amp;n=388713&amp;dst=100126&amp;field=134&amp;date=25.10.2022" TargetMode="External"/><Relationship Id="rId65" Type="http://schemas.openxmlformats.org/officeDocument/2006/relationships/hyperlink" Target="http://login.consultant.ru/link/?req=doc&amp;base=LAW&amp;n=383508&amp;dst=100805&amp;field=134&amp;date=25.10.2022" TargetMode="External"/><Relationship Id="rId73" Type="http://schemas.openxmlformats.org/officeDocument/2006/relationships/hyperlink" Target="http://login.consultant.ru/link/?req=doc&amp;base=LAW&amp;n=388713&amp;dst=100498&amp;field=134&amp;date=25.10.2022" TargetMode="External"/><Relationship Id="rId78" Type="http://schemas.openxmlformats.org/officeDocument/2006/relationships/hyperlink" Target="http://login.consultant.ru/link/?req=doc&amp;base=LAW&amp;n=370141&amp;dst=100034&amp;field=134&amp;date=25.10.2022" TargetMode="External"/><Relationship Id="rId81" Type="http://schemas.openxmlformats.org/officeDocument/2006/relationships/hyperlink" Target="http://login.consultant.ru/link/?req=doc&amp;base=LAW&amp;n=428250&amp;dst=100027&amp;field=134&amp;date=25.10.2022" TargetMode="External"/><Relationship Id="rId86" Type="http://schemas.openxmlformats.org/officeDocument/2006/relationships/hyperlink" Target="http://login.consultant.ru/link/?req=doc&amp;base=LAW&amp;n=370141&amp;dst=100038&amp;field=134&amp;date=25.10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ogin.consultant.ru/link/?req=doc&amp;base=LAW&amp;n=388713&amp;dst=162&amp;field=134&amp;date=25.10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4239</Words>
  <Characters>24165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Польователь</dc:creator>
  <cp:lastModifiedBy>Польователь</cp:lastModifiedBy>
  <cp:revision>1</cp:revision>
  <dcterms:created xsi:type="dcterms:W3CDTF">2022-10-25T08:49:00Z</dcterms:created>
  <dcterms:modified xsi:type="dcterms:W3CDTF">2022-10-25T08:50:00Z</dcterms:modified>
</cp:coreProperties>
</file>